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5CAC" w:rsidRDefault="00315CAC" w:rsidP="00315CAC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PLANEACIÓN DE LAS ACTIVIDADES DEL MES DE </w:t>
      </w:r>
      <w:r>
        <w:rPr>
          <w:rFonts w:ascii="Arial" w:hAnsi="Arial" w:cs="Arial"/>
          <w:b/>
          <w:sz w:val="24"/>
          <w:szCs w:val="24"/>
        </w:rPr>
        <w:t>FEBRERO</w:t>
      </w:r>
      <w:r>
        <w:rPr>
          <w:rFonts w:ascii="Arial" w:hAnsi="Arial" w:cs="Arial"/>
          <w:b/>
          <w:sz w:val="24"/>
          <w:szCs w:val="24"/>
        </w:rPr>
        <w:t xml:space="preserve"> 2020</w:t>
      </w:r>
      <w:r>
        <w:rPr>
          <w:rFonts w:ascii="Arial" w:hAnsi="Arial" w:cs="Arial"/>
          <w:sz w:val="24"/>
          <w:szCs w:val="24"/>
        </w:rPr>
        <w:t>.</w:t>
      </w:r>
    </w:p>
    <w:p w:rsidR="00315CAC" w:rsidRDefault="00315CAC" w:rsidP="00315CA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Área: Dirección de deportes </w:t>
      </w:r>
    </w:p>
    <w:p w:rsidR="00315CAC" w:rsidRDefault="00315CAC" w:rsidP="00315CA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Nombre de la Actividad: </w:t>
      </w:r>
      <w:r>
        <w:rPr>
          <w:rFonts w:ascii="Arial" w:hAnsi="Arial" w:cs="Arial"/>
          <w:sz w:val="24"/>
          <w:szCs w:val="24"/>
        </w:rPr>
        <w:t>Vía Recreativa Cocula</w:t>
      </w:r>
    </w:p>
    <w:p w:rsidR="00315CAC" w:rsidRDefault="00315CAC" w:rsidP="00315CA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Lugar: plaza Adrián puga </w:t>
      </w:r>
    </w:p>
    <w:p w:rsidR="00315CAC" w:rsidRDefault="00315CAC" w:rsidP="00315CA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Fecha: </w:t>
      </w:r>
      <w:r>
        <w:rPr>
          <w:rFonts w:ascii="Arial" w:hAnsi="Arial" w:cs="Arial"/>
          <w:sz w:val="24"/>
          <w:szCs w:val="24"/>
        </w:rPr>
        <w:t>28</w:t>
      </w:r>
      <w:r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febrero</w:t>
      </w:r>
      <w:r>
        <w:rPr>
          <w:rFonts w:ascii="Arial" w:hAnsi="Arial" w:cs="Arial"/>
          <w:sz w:val="24"/>
          <w:szCs w:val="24"/>
        </w:rPr>
        <w:t xml:space="preserve"> 2020                                                        hora: 1</w:t>
      </w: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:00 hrs. </w:t>
      </w:r>
    </w:p>
    <w:p w:rsidR="00315CAC" w:rsidRDefault="00315CAC" w:rsidP="00315CA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315CAC" w:rsidRDefault="00315CAC" w:rsidP="00315CAC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Descripción de la actividad</w:t>
      </w:r>
    </w:p>
    <w:p w:rsidR="00315CAC" w:rsidRDefault="00315CAC" w:rsidP="00315CA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proyecto consiste en </w:t>
      </w:r>
      <w:r>
        <w:rPr>
          <w:rFonts w:ascii="Arial" w:hAnsi="Arial" w:cs="Arial"/>
          <w:sz w:val="24"/>
          <w:szCs w:val="24"/>
        </w:rPr>
        <w:t xml:space="preserve">trazar una ruta por las calles del municipio de Cocula </w:t>
      </w:r>
      <w:r>
        <w:rPr>
          <w:rFonts w:ascii="Arial" w:hAnsi="Arial" w:cs="Arial"/>
          <w:sz w:val="24"/>
          <w:szCs w:val="24"/>
        </w:rPr>
        <w:t>recreativ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para todos los niños y Adulto </w:t>
      </w:r>
      <w:r>
        <w:rPr>
          <w:rFonts w:ascii="Arial" w:hAnsi="Arial" w:cs="Arial"/>
          <w:sz w:val="24"/>
          <w:szCs w:val="24"/>
        </w:rPr>
        <w:t xml:space="preserve">como </w:t>
      </w:r>
      <w:r>
        <w:rPr>
          <w:rFonts w:ascii="Arial" w:hAnsi="Arial" w:cs="Arial"/>
          <w:sz w:val="24"/>
          <w:szCs w:val="24"/>
        </w:rPr>
        <w:t>Mayor del municipio para mantenerlos ocupados en estas actividades y desarrollen el gusto por la activación física.</w:t>
      </w:r>
    </w:p>
    <w:p w:rsidR="00315CAC" w:rsidRDefault="00315CAC" w:rsidP="00315CAC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Fundamentación</w:t>
      </w:r>
    </w:p>
    <w:p w:rsidR="00315CAC" w:rsidRDefault="00315CAC" w:rsidP="00315CA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municipio nos hemos dado cuenta de la importancia de implementar estas actividades </w:t>
      </w:r>
      <w:r>
        <w:rPr>
          <w:rFonts w:ascii="Arial" w:hAnsi="Arial" w:cs="Arial"/>
          <w:sz w:val="24"/>
          <w:szCs w:val="24"/>
        </w:rPr>
        <w:t xml:space="preserve">Deportivas </w:t>
      </w:r>
      <w:r>
        <w:rPr>
          <w:rFonts w:ascii="Arial" w:hAnsi="Arial" w:cs="Arial"/>
          <w:sz w:val="24"/>
          <w:szCs w:val="24"/>
        </w:rPr>
        <w:t xml:space="preserve">para </w:t>
      </w:r>
      <w:proofErr w:type="spellStart"/>
      <w:r>
        <w:rPr>
          <w:rFonts w:ascii="Arial" w:hAnsi="Arial" w:cs="Arial"/>
          <w:sz w:val="24"/>
          <w:szCs w:val="24"/>
        </w:rPr>
        <w:t>manter</w:t>
      </w:r>
      <w:proofErr w:type="spellEnd"/>
      <w:r>
        <w:rPr>
          <w:rFonts w:ascii="Arial" w:hAnsi="Arial" w:cs="Arial"/>
          <w:sz w:val="24"/>
          <w:szCs w:val="24"/>
        </w:rPr>
        <w:t xml:space="preserve"> ocupados a nuestros</w:t>
      </w:r>
      <w:r>
        <w:rPr>
          <w:rFonts w:ascii="Arial" w:hAnsi="Arial" w:cs="Arial"/>
          <w:sz w:val="24"/>
          <w:szCs w:val="24"/>
        </w:rPr>
        <w:t xml:space="preserve"> jóvenes,</w:t>
      </w:r>
      <w:r>
        <w:rPr>
          <w:rFonts w:ascii="Arial" w:hAnsi="Arial" w:cs="Arial"/>
          <w:sz w:val="24"/>
          <w:szCs w:val="24"/>
        </w:rPr>
        <w:t xml:space="preserve"> adultos y niños, sobre todo que se diviertan y fortalecer el desarrollo de sus capacidades coordinativas y condicionales.</w:t>
      </w:r>
    </w:p>
    <w:p w:rsidR="00315CAC" w:rsidRDefault="00315CAC" w:rsidP="00315CAC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</w:p>
    <w:p w:rsidR="00315CAC" w:rsidRDefault="00315CAC" w:rsidP="00315CAC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Objetivo</w:t>
      </w:r>
    </w:p>
    <w:p w:rsidR="00315CAC" w:rsidRDefault="00315CAC" w:rsidP="00315CAC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Invitar a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toda la población en general del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municipio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que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disfrutar en familia de la vía recreativa puede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n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venir en bicicleta, patines, patineta, trotando o como tu prefieras.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Q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ue puedan mejorar su motricidad, para una mejor calidad de vida.</w:t>
      </w:r>
    </w:p>
    <w:p w:rsidR="00315CAC" w:rsidRDefault="00315CAC" w:rsidP="00315CAC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Recursos materiales</w:t>
      </w:r>
    </w:p>
    <w:p w:rsidR="00315CAC" w:rsidRPr="00315CAC" w:rsidRDefault="00315CAC" w:rsidP="00315CAC">
      <w:pPr>
        <w:spacing w:line="276" w:lineRule="auto"/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</w:pPr>
      <w:r w:rsidRPr="00315CAC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Bocina</w:t>
      </w:r>
    </w:p>
    <w:p w:rsidR="00315CAC" w:rsidRDefault="00315CAC" w:rsidP="00315CAC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Recursos humanos  </w:t>
      </w:r>
    </w:p>
    <w:p w:rsidR="00315CAC" w:rsidRDefault="00315CAC" w:rsidP="00315CAC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Dirección de deportes, voluntarios.</w:t>
      </w:r>
    </w:p>
    <w:p w:rsidR="00315CAC" w:rsidRDefault="00315CAC" w:rsidP="00315CAC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</w:rPr>
        <w:br/>
      </w: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Recursos económicos</w:t>
      </w:r>
    </w:p>
    <w:p w:rsidR="00315CAC" w:rsidRDefault="00315CAC" w:rsidP="00315CAC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Ninguno.</w:t>
      </w:r>
    </w:p>
    <w:p w:rsidR="00315CAC" w:rsidRDefault="00315CAC" w:rsidP="00315CAC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F56D6D" w:rsidRDefault="00F56D6D"/>
    <w:sectPr w:rsidR="00F56D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CAC"/>
    <w:rsid w:val="00315CAC"/>
    <w:rsid w:val="00F5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F8828"/>
  <w15:chartTrackingRefBased/>
  <w15:docId w15:val="{AB71945D-E2CA-49DE-AD51-CABB858C4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CAC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5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gerardo ibarra nu�o</dc:creator>
  <cp:keywords/>
  <dc:description/>
  <cp:lastModifiedBy>luis gerardo ibarra nu�o</cp:lastModifiedBy>
  <cp:revision>1</cp:revision>
  <dcterms:created xsi:type="dcterms:W3CDTF">2020-04-21T13:42:00Z</dcterms:created>
  <dcterms:modified xsi:type="dcterms:W3CDTF">2020-04-21T13:52:00Z</dcterms:modified>
</cp:coreProperties>
</file>